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6431E079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 </w:t>
      </w:r>
      <w:r w:rsidR="000E2818">
        <w:t>February 5</w:t>
      </w:r>
      <w:r w:rsidR="000E2818" w:rsidRPr="000E2818">
        <w:rPr>
          <w:vertAlign w:val="superscript"/>
        </w:rPr>
        <w:t>th</w:t>
      </w:r>
      <w:r w:rsidR="00BD3CCB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18E7CA7A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0E2818">
        <w:rPr>
          <w:rFonts w:eastAsia="Batang"/>
          <w:bCs/>
        </w:rPr>
        <w:t xml:space="preserve"> January 15</w:t>
      </w:r>
      <w:r w:rsidR="00214492" w:rsidRPr="00214492">
        <w:rPr>
          <w:rFonts w:eastAsia="Batang"/>
          <w:bCs/>
          <w:vertAlign w:val="superscript"/>
        </w:rPr>
        <w:t>th</w:t>
      </w:r>
      <w:r w:rsidR="00BD3CCB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42FCEE69" w14:textId="2424CB38" w:rsidR="00A37D1C" w:rsidRPr="00F656AE" w:rsidRDefault="00451739" w:rsidP="00A37D1C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19E36B88" w14:textId="1E8E7953" w:rsidR="008814E5" w:rsidRDefault="00C513EF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123125</w:t>
      </w:r>
      <w:r w:rsidR="00676E52">
        <w:rPr>
          <w:rFonts w:eastAsia="Batang"/>
        </w:rPr>
        <w:t>ST |Total ($</w:t>
      </w:r>
      <w:r>
        <w:rPr>
          <w:rFonts w:eastAsia="Batang"/>
        </w:rPr>
        <w:t>15.00</w:t>
      </w:r>
      <w:r w:rsidR="008814E5">
        <w:rPr>
          <w:rFonts w:eastAsia="Batang"/>
        </w:rPr>
        <w:t>)</w:t>
      </w:r>
    </w:p>
    <w:p w14:paraId="5AD12930" w14:textId="102E88AC" w:rsidR="00C513EF" w:rsidRPr="00F656AE" w:rsidRDefault="00C513EF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020526ST |Total ($33,911.25)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23BCC408" w14:textId="7E71B37D" w:rsidR="004D017F" w:rsidRPr="0028036C" w:rsidRDefault="000E2818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rPr>
          <w:rFonts w:eastAsia="Batang"/>
        </w:rPr>
        <w:t>0116</w:t>
      </w:r>
      <w:r w:rsidR="004D017F">
        <w:rPr>
          <w:rFonts w:eastAsia="Batang"/>
        </w:rPr>
        <w:t>26</w:t>
      </w:r>
      <w:r w:rsidR="004D017F" w:rsidRPr="00F656AE">
        <w:rPr>
          <w:rFonts w:eastAsia="Batang"/>
        </w:rPr>
        <w:t xml:space="preserve"> | Storm Water Payroll </w:t>
      </w:r>
      <w:r w:rsidR="004D017F" w:rsidRPr="00F656AE">
        <w:rPr>
          <w:rFonts w:eastAsia="Batang"/>
        </w:rPr>
        <w:tab/>
      </w:r>
      <w:r w:rsidR="004D017F">
        <w:t xml:space="preserve">| </w:t>
      </w:r>
      <w:r>
        <w:t>(12/27/25 – 01/09/26)</w:t>
      </w:r>
    </w:p>
    <w:p w14:paraId="6AFFC9A8" w14:textId="5FE61958" w:rsidR="0028036C" w:rsidRPr="003A5BC9" w:rsidRDefault="0028036C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 xml:space="preserve">013026 | Storm Water Payroll </w:t>
      </w:r>
      <w:r>
        <w:tab/>
        <w:t>| (01/10/26 – 01/23/26)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0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  <w:bookmarkStart w:id="1" w:name="_GoBack"/>
      <w:bookmarkEnd w:id="1"/>
    </w:p>
    <w:p w14:paraId="667E7FBE" w14:textId="3BB8AAD9" w:rsidR="005D7E49" w:rsidRP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bookmarkEnd w:id="0"/>
    <w:p w14:paraId="2FE0539F" w14:textId="45535E93" w:rsidR="00845F32" w:rsidRDefault="00026726" w:rsidP="00845F32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ALS Holland, MI 2026 Rate Sheet – NTE: $15</w:t>
      </w:r>
      <w:r w:rsidR="007C1FCA">
        <w:t>0,000</w:t>
      </w:r>
    </w:p>
    <w:p w14:paraId="2A5FF449" w14:textId="6AC9B38E" w:rsidR="0079674B" w:rsidRDefault="0079674B" w:rsidP="00845F32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ALS Holland, MI 2026 Quote WETT Testing Quote $1,700</w:t>
      </w:r>
    </w:p>
    <w:p w14:paraId="4A4DD0E5" w14:textId="0BC3D49B" w:rsidR="00A41B4B" w:rsidRDefault="00A41B4B" w:rsidP="00845F32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Tonkovich Oil 2026 Rate Sheet – NTE: $20,000</w:t>
      </w:r>
    </w:p>
    <w:p w14:paraId="467DD6C8" w14:textId="77777777" w:rsidR="00B666C5" w:rsidRDefault="00B666C5" w:rsidP="00B666C5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right="-4" w:hanging="2880"/>
      </w:pPr>
      <w:r>
        <w:t>Automation &amp; Control Services, Inc. 2026 Rate Sheet – NTE: $50,000</w:t>
      </w:r>
    </w:p>
    <w:p w14:paraId="65C1FD2F" w14:textId="03FCE851" w:rsidR="00874FA3" w:rsidRPr="00DF7D69" w:rsidRDefault="00874FA3" w:rsidP="00DF7D69">
      <w:pPr>
        <w:tabs>
          <w:tab w:val="left" w:pos="720"/>
          <w:tab w:val="left" w:pos="2160"/>
        </w:tabs>
        <w:ind w:right="-4"/>
      </w:pPr>
    </w:p>
    <w:p w14:paraId="37A73059" w14:textId="775DA25B" w:rsidR="00DF7D69" w:rsidRDefault="00DF7D69" w:rsidP="00874FA3">
      <w:r>
        <w:rPr>
          <w:rFonts w:eastAsia="Batang"/>
          <w:b/>
          <w:bCs/>
        </w:rPr>
        <w:t xml:space="preserve">Other: </w:t>
      </w:r>
    </w:p>
    <w:p w14:paraId="5E2A78B0" w14:textId="3CE9DC8F" w:rsidR="000D529E" w:rsidRDefault="0061215A" w:rsidP="0061215A">
      <w:pPr>
        <w:pStyle w:val="ListParagraph"/>
        <w:numPr>
          <w:ilvl w:val="0"/>
          <w:numId w:val="14"/>
        </w:numPr>
        <w:rPr>
          <w:rFonts w:eastAsia="Batang"/>
          <w:bCs/>
        </w:rPr>
      </w:pPr>
      <w:r>
        <w:rPr>
          <w:rFonts w:eastAsia="Batang"/>
          <w:bCs/>
        </w:rPr>
        <w:t>Past D</w:t>
      </w:r>
      <w:r w:rsidR="00A60C51">
        <w:rPr>
          <w:rFonts w:eastAsia="Batang"/>
          <w:bCs/>
        </w:rPr>
        <w:t>ue Memo – Butler, Fairman, &amp; Se</w:t>
      </w:r>
      <w:r>
        <w:rPr>
          <w:rFonts w:eastAsia="Batang"/>
          <w:bCs/>
        </w:rPr>
        <w:t>ufert, Inc. $19,327.78</w:t>
      </w:r>
    </w:p>
    <w:p w14:paraId="28687962" w14:textId="77777777" w:rsidR="0061215A" w:rsidRPr="0061215A" w:rsidRDefault="0061215A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4A73E54E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6C50D7">
        <w:rPr>
          <w:rFonts w:eastAsia="Batang"/>
          <w:b/>
          <w:bCs/>
          <w:highlight w:val="yellow"/>
        </w:rPr>
        <w:t xml:space="preserve">February </w:t>
      </w:r>
      <w:r w:rsidR="000E2818">
        <w:rPr>
          <w:rFonts w:eastAsia="Batang"/>
          <w:b/>
          <w:bCs/>
          <w:highlight w:val="yellow"/>
        </w:rPr>
        <w:t>19</w:t>
      </w:r>
      <w:r w:rsidR="00214492" w:rsidRPr="00214492">
        <w:rPr>
          <w:rFonts w:eastAsia="Batang"/>
          <w:b/>
          <w:bCs/>
          <w:highlight w:val="yellow"/>
          <w:vertAlign w:val="superscript"/>
        </w:rPr>
        <w:t>th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6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3"/>
  </w:num>
  <w:num w:numId="5">
    <w:abstractNumId w:val="2"/>
  </w:num>
  <w:num w:numId="6">
    <w:abstractNumId w:val="10"/>
  </w:num>
  <w:num w:numId="7">
    <w:abstractNumId w:val="4"/>
  </w:num>
  <w:num w:numId="8">
    <w:abstractNumId w:val="7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8"/>
  </w:num>
  <w:num w:numId="11">
    <w:abstractNumId w:val="12"/>
  </w:num>
  <w:num w:numId="12">
    <w:abstractNumId w:val="6"/>
  </w:num>
  <w:num w:numId="13">
    <w:abstractNumId w:val="14"/>
  </w:num>
  <w:num w:numId="14">
    <w:abstractNumId w:val="9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72E9"/>
    <w:rsid w:val="00B47CF7"/>
    <w:rsid w:val="00B5002B"/>
    <w:rsid w:val="00B5018C"/>
    <w:rsid w:val="00B50BC3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3FB3"/>
    <w:rsid w:val="00C645DF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AE82CB51-1117-4AD4-A408-3C195C78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5C42DA-B020-4D3D-8CCB-D86DBB4706FA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B4D9093-C61B-47F2-BBFA-F08A21D87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187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GENPROFILE</dc:creator>
  <cp:lastModifiedBy>Lilia Ramos</cp:lastModifiedBy>
  <cp:revision>13</cp:revision>
  <cp:lastPrinted>2026-02-03T13:26:00Z</cp:lastPrinted>
  <dcterms:created xsi:type="dcterms:W3CDTF">2026-01-15T21:06:00Z</dcterms:created>
  <dcterms:modified xsi:type="dcterms:W3CDTF">2026-02-03T14:25:00Z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